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67A1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مجید لشکری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با چشم های بی نوایش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مسمار هم حتّی برایش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هر چند بُغضش آسمان را سخت آزرد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گویا زمین بر گریه هایش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خاموش ماند و رو گرفت و لب فرو بست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با ناله های بی صدایش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دیروز در وقت نماز صبح دیدم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سرگرم صحبت با خدایش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دیدم که جارو زد به خانه با مشقّت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دیدم که مادر لا به لایش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می گفت از پهلو و زخمِ بسـتر و درد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«عجّل وفاتی» شد دعایش...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چون شمعِ نیمه سوخته سو سو زنان شد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دیدم که حیدر پیش پایش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«ای کاش ها» در سینه اش آتش گرفتند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«ای کاش» هم بر های هایش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می دوخت بر روی حسینش چشم ها را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با یاد دشـت کربلایش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می ماند مات سرخی لب های طفلش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همراه با تشت طلایش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می دید زیر سمّ اسبان مصحفی را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با آیه های جا به جایش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و الشّمر جالس...! آه! زهرا ناگهان دید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شمشیر دشمن در قفایش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یک نیزه سمت آسمان خورشید می برد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انگار نیزه بین نایش گریه می کرد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وقتی که می دید آسمان خشکی گرفته</w:t>
      </w:r>
    </w:p>
    <w:p w:rsidR="002267A1" w:rsidRPr="002267A1" w:rsidRDefault="002267A1" w:rsidP="002267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67A1">
        <w:rPr>
          <w:rFonts w:ascii="Tahoma" w:eastAsia="Times New Roman" w:hAnsi="Tahoma" w:cs="Tahoma"/>
          <w:sz w:val="20"/>
          <w:szCs w:val="20"/>
          <w:rtl/>
          <w:lang w:bidi="ar-SA"/>
        </w:rPr>
        <w:t>با چشم های بینوایش گریه می کرد</w:t>
      </w:r>
    </w:p>
    <w:p w:rsidR="002267A1" w:rsidRDefault="002267A1" w:rsidP="002267A1">
      <w:pPr>
        <w:rPr>
          <w:rFonts w:hint="cs"/>
        </w:rPr>
      </w:pPr>
    </w:p>
    <w:p w:rsidR="00FC63C8" w:rsidRPr="002267A1" w:rsidRDefault="00FC63C8" w:rsidP="002267A1"/>
    <w:sectPr w:rsidR="00FC63C8" w:rsidRPr="002267A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267A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267A1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371B3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0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>Novin Pendar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2013-11-23T11:16:00Z</dcterms:created>
  <dcterms:modified xsi:type="dcterms:W3CDTF">2013-11-23T11:17:00Z</dcterms:modified>
</cp:coreProperties>
</file>